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034"/>
        <w:gridCol w:w="1550"/>
        <w:gridCol w:w="3946"/>
      </w:tblGrid>
      <w:tr w:rsidR="009E241D" w:rsidRPr="002A288F" w14:paraId="0F6B950C" w14:textId="77777777" w:rsidTr="00312268">
        <w:tc>
          <w:tcPr>
            <w:tcW w:w="4100" w:type="dxa"/>
          </w:tcPr>
          <w:p w14:paraId="079D6AFE" w14:textId="77777777" w:rsidR="009E241D" w:rsidRPr="009E241D" w:rsidRDefault="009E241D" w:rsidP="009E241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ru-RU"/>
                <w14:ligatures w14:val="none"/>
              </w:rPr>
            </w:pPr>
            <w:r w:rsidRPr="009E241D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ru-RU"/>
                <w14:ligatures w14:val="none"/>
              </w:rPr>
              <w:t>М</w:t>
            </w:r>
            <w:r w:rsidRPr="009E241D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en-US" w:eastAsia="ru-RU"/>
                <w14:ligatures w14:val="none"/>
              </w:rPr>
              <w:t>I</w:t>
            </w:r>
            <w:r w:rsidRPr="009E241D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ru-RU"/>
                <w14:ligatures w14:val="none"/>
              </w:rPr>
              <w:t>Н</w:t>
            </w:r>
            <w:r w:rsidRPr="009E241D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en-US" w:eastAsia="ru-RU"/>
                <w14:ligatures w14:val="none"/>
              </w:rPr>
              <w:t>I</w:t>
            </w:r>
            <w:r w:rsidRPr="009E241D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ru-RU"/>
                <w14:ligatures w14:val="none"/>
              </w:rPr>
              <w:t>СТЭРСТВА</w:t>
            </w:r>
          </w:p>
          <w:p w14:paraId="3D1E3EA2" w14:textId="77777777" w:rsidR="009E241D" w:rsidRPr="009E241D" w:rsidRDefault="009E241D" w:rsidP="009E241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ru-RU"/>
                <w14:ligatures w14:val="none"/>
              </w:rPr>
            </w:pPr>
            <w:r w:rsidRPr="009E241D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ru-RU"/>
                <w14:ligatures w14:val="none"/>
              </w:rPr>
              <w:t xml:space="preserve">ПА ПАДАТКАХ </w:t>
            </w:r>
            <w:r w:rsidRPr="009E241D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en-US" w:eastAsia="ru-RU"/>
                <w14:ligatures w14:val="none"/>
              </w:rPr>
              <w:t>I</w:t>
            </w:r>
            <w:r w:rsidRPr="009E241D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ru-RU"/>
                <w14:ligatures w14:val="none"/>
              </w:rPr>
              <w:t xml:space="preserve"> ЗБОРАХ</w:t>
            </w:r>
          </w:p>
          <w:p w14:paraId="4C5594B5" w14:textId="77777777" w:rsidR="009E241D" w:rsidRPr="009E241D" w:rsidRDefault="009E241D" w:rsidP="009E241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ru-RU"/>
                <w14:ligatures w14:val="none"/>
              </w:rPr>
            </w:pPr>
            <w:r w:rsidRPr="009E241D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ru-RU"/>
                <w14:ligatures w14:val="none"/>
              </w:rPr>
              <w:t>РЭСПУБЛ</w:t>
            </w:r>
            <w:r w:rsidRPr="009E241D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en-US" w:eastAsia="ru-RU"/>
                <w14:ligatures w14:val="none"/>
              </w:rPr>
              <w:t>I</w:t>
            </w:r>
            <w:r w:rsidRPr="009E241D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ru-RU"/>
                <w14:ligatures w14:val="none"/>
              </w:rPr>
              <w:t>К</w:t>
            </w:r>
            <w:r w:rsidRPr="009E241D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en-US" w:eastAsia="ru-RU"/>
                <w14:ligatures w14:val="none"/>
              </w:rPr>
              <w:t>I</w:t>
            </w:r>
            <w:r w:rsidRPr="009E241D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ru-RU"/>
                <w14:ligatures w14:val="none"/>
              </w:rPr>
              <w:t xml:space="preserve"> БЕЛАРУСЬ</w:t>
            </w:r>
          </w:p>
          <w:p w14:paraId="0A36C504" w14:textId="77777777" w:rsidR="009E241D" w:rsidRPr="009E241D" w:rsidRDefault="009E241D" w:rsidP="009E2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  <w:p w14:paraId="7230D516" w14:textId="77777777" w:rsidR="009E241D" w:rsidRPr="009E241D" w:rsidRDefault="009E241D" w:rsidP="009E2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E241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вул. Савецкая,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9E241D">
                <w:rPr>
                  <w:rFonts w:ascii="Times New Roman" w:eastAsia="Times New Roman" w:hAnsi="Times New Roman" w:cs="Times New Roman"/>
                  <w:kern w:val="0"/>
                  <w:sz w:val="18"/>
                  <w:szCs w:val="18"/>
                  <w:lang w:eastAsia="ru-RU"/>
                  <w14:ligatures w14:val="none"/>
                </w:rPr>
                <w:t>220010, г</w:t>
              </w:r>
            </w:smartTag>
            <w:r w:rsidRPr="009E241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. М</w:t>
            </w:r>
            <w:proofErr w:type="spellStart"/>
            <w:r w:rsidRPr="009E241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>i</w:t>
            </w:r>
            <w:r w:rsidRPr="009E241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нск</w:t>
            </w:r>
            <w:proofErr w:type="spellEnd"/>
          </w:p>
          <w:p w14:paraId="566B9464" w14:textId="77777777" w:rsidR="009E241D" w:rsidRPr="009E241D" w:rsidRDefault="009E241D" w:rsidP="009E2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E241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тэл. 8 (017) 229 79 72, 229 79 71, факс 222 66 87</w:t>
            </w:r>
          </w:p>
          <w:p w14:paraId="7828B3A4" w14:textId="77777777" w:rsidR="009E241D" w:rsidRPr="009E241D" w:rsidRDefault="009E241D" w:rsidP="009E2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9E241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>e-mail: mns@nalog.gov.by</w:t>
            </w:r>
          </w:p>
        </w:tc>
        <w:tc>
          <w:tcPr>
            <w:tcW w:w="1600" w:type="dxa"/>
          </w:tcPr>
          <w:p w14:paraId="4C808952" w14:textId="77777777" w:rsidR="009E241D" w:rsidRPr="009E241D" w:rsidRDefault="009E241D" w:rsidP="009E241D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4000" w:type="dxa"/>
          </w:tcPr>
          <w:p w14:paraId="7A20FA9C" w14:textId="77777777" w:rsidR="009E241D" w:rsidRPr="009E241D" w:rsidRDefault="009E241D" w:rsidP="009E241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ru-RU"/>
                <w14:ligatures w14:val="none"/>
              </w:rPr>
            </w:pPr>
            <w:r w:rsidRPr="009E241D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ru-RU"/>
                <w14:ligatures w14:val="none"/>
              </w:rPr>
              <w:t>МИНИСТЕРСТВО</w:t>
            </w:r>
          </w:p>
          <w:p w14:paraId="5E3B1B1F" w14:textId="77777777" w:rsidR="009E241D" w:rsidRPr="009E241D" w:rsidRDefault="009E241D" w:rsidP="009E241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ru-RU"/>
                <w14:ligatures w14:val="none"/>
              </w:rPr>
            </w:pPr>
            <w:r w:rsidRPr="009E241D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ru-RU"/>
                <w14:ligatures w14:val="none"/>
              </w:rPr>
              <w:t>ПО НАЛОГАМ И СБОРАМ</w:t>
            </w:r>
          </w:p>
          <w:p w14:paraId="1C8C5632" w14:textId="77777777" w:rsidR="009E241D" w:rsidRPr="009E241D" w:rsidRDefault="009E241D" w:rsidP="009E241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E241D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ru-RU"/>
                <w14:ligatures w14:val="none"/>
              </w:rPr>
              <w:t>РЕСПУБЛИКИ БЕЛАРУСЬ</w:t>
            </w:r>
          </w:p>
          <w:p w14:paraId="4ED37F26" w14:textId="77777777" w:rsidR="009E241D" w:rsidRPr="009E241D" w:rsidRDefault="009E241D" w:rsidP="009E2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  <w:p w14:paraId="22C1BD7B" w14:textId="77777777" w:rsidR="009E241D" w:rsidRPr="009E241D" w:rsidRDefault="009E241D" w:rsidP="009E2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E241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ул. Советская,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9E241D">
                <w:rPr>
                  <w:rFonts w:ascii="Times New Roman" w:eastAsia="Times New Roman" w:hAnsi="Times New Roman" w:cs="Times New Roman"/>
                  <w:kern w:val="0"/>
                  <w:sz w:val="18"/>
                  <w:szCs w:val="18"/>
                  <w:lang w:eastAsia="ru-RU"/>
                  <w14:ligatures w14:val="none"/>
                </w:rPr>
                <w:t>220010, г</w:t>
              </w:r>
            </w:smartTag>
            <w:r w:rsidRPr="009E241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. Минск</w:t>
            </w:r>
          </w:p>
          <w:p w14:paraId="7D8EE801" w14:textId="77777777" w:rsidR="009E241D" w:rsidRPr="009E241D" w:rsidRDefault="009E241D" w:rsidP="009E2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E241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тел. 8 (017) 229 79 72, 229 79 71, факс 222 66 87</w:t>
            </w:r>
          </w:p>
          <w:p w14:paraId="6E6763C6" w14:textId="77777777" w:rsidR="009E241D" w:rsidRPr="009E241D" w:rsidRDefault="009E241D" w:rsidP="009E2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9E241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>e-mail: mns@nalog.gov.by</w:t>
            </w:r>
          </w:p>
        </w:tc>
      </w:tr>
    </w:tbl>
    <w:p w14:paraId="2D41B96A" w14:textId="77777777" w:rsidR="009E241D" w:rsidRPr="009E241D" w:rsidRDefault="009E241D" w:rsidP="009E241D">
      <w:pPr>
        <w:tabs>
          <w:tab w:val="left" w:pos="4500"/>
        </w:tabs>
        <w:spacing w:after="0" w:line="280" w:lineRule="exact"/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val="en-US" w:eastAsia="ru-RU"/>
          <w14:ligatures w14:val="none"/>
        </w:rPr>
      </w:pPr>
    </w:p>
    <w:p w14:paraId="60B3B59C" w14:textId="77777777" w:rsidR="009E241D" w:rsidRPr="002C30B8" w:rsidRDefault="009E241D" w:rsidP="009E241D">
      <w:pPr>
        <w:tabs>
          <w:tab w:val="left" w:pos="4536"/>
        </w:tabs>
        <w:spacing w:after="0" w:line="280" w:lineRule="exact"/>
        <w:rPr>
          <w:rFonts w:ascii="Times New Roman" w:eastAsia="Times New Roman" w:hAnsi="Times New Roman" w:cs="Times New Roman"/>
          <w:kern w:val="0"/>
          <w:sz w:val="30"/>
          <w:szCs w:val="30"/>
          <w:u w:val="single"/>
          <w:lang w:val="en-US" w:eastAsia="ru-RU"/>
          <w14:ligatures w14:val="none"/>
        </w:rPr>
      </w:pPr>
    </w:p>
    <w:p w14:paraId="33014AED" w14:textId="07FD07BA" w:rsidR="00DC3DE2" w:rsidRPr="00DC3DE2" w:rsidRDefault="009E241D" w:rsidP="00DC3DE2">
      <w:pPr>
        <w:tabs>
          <w:tab w:val="left" w:pos="4536"/>
        </w:tabs>
        <w:spacing w:after="0" w:line="280" w:lineRule="exact"/>
        <w:ind w:left="2880" w:hanging="2880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2A288F">
        <w:rPr>
          <w:rFonts w:ascii="Times New Roman" w:eastAsia="Times New Roman" w:hAnsi="Times New Roman" w:cs="Times New Roman"/>
          <w:kern w:val="0"/>
          <w:sz w:val="30"/>
          <w:szCs w:val="30"/>
          <w:u w:val="single"/>
          <w:lang w:val="en-US" w:eastAsia="ru-RU"/>
          <w14:ligatures w14:val="none"/>
        </w:rPr>
        <w:t xml:space="preserve"> </w:t>
      </w:r>
      <w:r w:rsidR="001767C0">
        <w:rPr>
          <w:rFonts w:ascii="Times New Roman" w:eastAsia="Times New Roman" w:hAnsi="Times New Roman" w:cs="Times New Roman"/>
          <w:kern w:val="0"/>
          <w:sz w:val="30"/>
          <w:szCs w:val="30"/>
          <w:u w:val="single"/>
          <w:lang w:eastAsia="ru-RU"/>
          <w14:ligatures w14:val="none"/>
        </w:rPr>
        <w:t>23</w:t>
      </w:r>
      <w:r w:rsidRPr="009E241D">
        <w:rPr>
          <w:rFonts w:ascii="Times New Roman" w:eastAsia="Times New Roman" w:hAnsi="Times New Roman" w:cs="Times New Roman"/>
          <w:kern w:val="0"/>
          <w:sz w:val="30"/>
          <w:szCs w:val="30"/>
          <w:u w:val="single"/>
          <w:lang w:eastAsia="ru-RU"/>
          <w14:ligatures w14:val="none"/>
        </w:rPr>
        <w:t>.0</w:t>
      </w:r>
      <w:r>
        <w:rPr>
          <w:rFonts w:ascii="Times New Roman" w:eastAsia="Times New Roman" w:hAnsi="Times New Roman" w:cs="Times New Roman"/>
          <w:kern w:val="0"/>
          <w:sz w:val="30"/>
          <w:szCs w:val="30"/>
          <w:u w:val="single"/>
          <w:lang w:eastAsia="ru-RU"/>
          <w14:ligatures w14:val="none"/>
        </w:rPr>
        <w:t>6</w:t>
      </w:r>
      <w:r w:rsidRPr="009E241D">
        <w:rPr>
          <w:rFonts w:ascii="Times New Roman" w:eastAsia="Times New Roman" w:hAnsi="Times New Roman" w:cs="Times New Roman"/>
          <w:kern w:val="0"/>
          <w:sz w:val="30"/>
          <w:szCs w:val="30"/>
          <w:u w:val="single"/>
          <w:lang w:eastAsia="ru-RU"/>
          <w14:ligatures w14:val="none"/>
        </w:rPr>
        <w:t>.202</w:t>
      </w:r>
      <w:r>
        <w:rPr>
          <w:rFonts w:ascii="Times New Roman" w:eastAsia="Times New Roman" w:hAnsi="Times New Roman" w:cs="Times New Roman"/>
          <w:kern w:val="0"/>
          <w:sz w:val="30"/>
          <w:szCs w:val="30"/>
          <w:u w:val="single"/>
          <w:lang w:eastAsia="ru-RU"/>
          <w14:ligatures w14:val="none"/>
        </w:rPr>
        <w:t>6</w:t>
      </w:r>
      <w:r w:rsidRPr="009E241D">
        <w:rPr>
          <w:rFonts w:ascii="Times New Roman" w:eastAsia="Times New Roman" w:hAnsi="Times New Roman" w:cs="Times New Roman"/>
          <w:kern w:val="0"/>
          <w:sz w:val="30"/>
          <w:szCs w:val="30"/>
          <w:u w:val="single"/>
          <w:lang w:eastAsia="ru-RU"/>
          <w14:ligatures w14:val="none"/>
        </w:rPr>
        <w:t xml:space="preserve"> </w:t>
      </w:r>
      <w:r w:rsidRPr="009E241D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№ </w:t>
      </w:r>
      <w:r w:rsidRPr="009E241D">
        <w:rPr>
          <w:rFonts w:ascii="Times New Roman" w:eastAsia="Times New Roman" w:hAnsi="Times New Roman" w:cs="Times New Roman"/>
          <w:kern w:val="0"/>
          <w:sz w:val="30"/>
          <w:szCs w:val="30"/>
          <w:u w:val="single"/>
          <w:lang w:eastAsia="ru-RU"/>
          <w14:ligatures w14:val="none"/>
        </w:rPr>
        <w:t>3-</w:t>
      </w:r>
      <w:r>
        <w:rPr>
          <w:rFonts w:ascii="Times New Roman" w:eastAsia="Times New Roman" w:hAnsi="Times New Roman" w:cs="Times New Roman"/>
          <w:kern w:val="0"/>
          <w:sz w:val="30"/>
          <w:szCs w:val="30"/>
          <w:u w:val="single"/>
          <w:lang w:eastAsia="ru-RU"/>
          <w14:ligatures w14:val="none"/>
        </w:rPr>
        <w:t>1</w:t>
      </w:r>
      <w:r w:rsidRPr="009E241D">
        <w:rPr>
          <w:rFonts w:ascii="Times New Roman" w:eastAsia="Times New Roman" w:hAnsi="Times New Roman" w:cs="Times New Roman"/>
          <w:kern w:val="0"/>
          <w:sz w:val="30"/>
          <w:szCs w:val="30"/>
          <w:u w:val="single"/>
          <w:lang w:eastAsia="ru-RU"/>
          <w14:ligatures w14:val="none"/>
        </w:rPr>
        <w:t>-12/</w:t>
      </w:r>
      <w:r w:rsidR="002A288F">
        <w:rPr>
          <w:rFonts w:ascii="Times New Roman" w:eastAsia="Times New Roman" w:hAnsi="Times New Roman" w:cs="Times New Roman"/>
          <w:kern w:val="0"/>
          <w:sz w:val="30"/>
          <w:szCs w:val="30"/>
          <w:u w:val="single"/>
          <w:lang w:eastAsia="ru-RU"/>
          <w14:ligatures w14:val="none"/>
        </w:rPr>
        <w:t>01719</w:t>
      </w:r>
      <w:bookmarkStart w:id="0" w:name="_GoBack"/>
      <w:bookmarkEnd w:id="0"/>
      <w:r w:rsidR="00DC3DE2" w:rsidRPr="00DC3DE2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             Инспекции МНС по областям </w:t>
      </w:r>
    </w:p>
    <w:p w14:paraId="4D72D8FF" w14:textId="742E799F" w:rsidR="009E241D" w:rsidRDefault="00DC3DE2" w:rsidP="00DC3DE2">
      <w:pPr>
        <w:tabs>
          <w:tab w:val="left" w:pos="4536"/>
        </w:tabs>
        <w:spacing w:after="0" w:line="280" w:lineRule="exact"/>
        <w:ind w:left="2880" w:hanging="2880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DC3DE2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ab/>
      </w:r>
      <w:r w:rsidRPr="00DC3DE2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ab/>
        <w:t>и г. Минску</w:t>
      </w:r>
    </w:p>
    <w:p w14:paraId="35FCD075" w14:textId="3ED5F08C" w:rsidR="00DC3DE2" w:rsidRDefault="00DC3DE2" w:rsidP="00DC3DE2">
      <w:pPr>
        <w:tabs>
          <w:tab w:val="left" w:pos="4536"/>
        </w:tabs>
        <w:spacing w:after="0" w:line="280" w:lineRule="exact"/>
        <w:ind w:left="2880" w:hanging="2880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p w14:paraId="2D5CEA0A" w14:textId="59F6C885" w:rsidR="00706C96" w:rsidRDefault="00DC3DE2" w:rsidP="00706C96">
      <w:pPr>
        <w:tabs>
          <w:tab w:val="left" w:pos="4500"/>
        </w:tabs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ab/>
      </w:r>
      <w:r w:rsidR="00706C96">
        <w:rPr>
          <w:rFonts w:ascii="Times New Roman" w:hAnsi="Times New Roman" w:cs="Times New Roman"/>
          <w:sz w:val="30"/>
          <w:szCs w:val="30"/>
        </w:rPr>
        <w:t>Областные (Минский городской)</w:t>
      </w:r>
    </w:p>
    <w:p w14:paraId="3079EEBF" w14:textId="6B7781E9" w:rsidR="00DC3DE2" w:rsidRPr="00DC3DE2" w:rsidRDefault="00706C96" w:rsidP="00706C96">
      <w:pPr>
        <w:tabs>
          <w:tab w:val="left" w:pos="4536"/>
        </w:tabs>
        <w:spacing w:after="0" w:line="280" w:lineRule="exact"/>
        <w:ind w:left="2880" w:hanging="2880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исполнительные комитеты</w:t>
      </w:r>
    </w:p>
    <w:p w14:paraId="3021B863" w14:textId="18AB87A8" w:rsidR="009E241D" w:rsidRPr="00DC3DE2" w:rsidRDefault="009E241D" w:rsidP="009E241D">
      <w:pPr>
        <w:rPr>
          <w:rFonts w:ascii="Times New Roman" w:hAnsi="Times New Roman" w:cs="Times New Roman"/>
          <w:sz w:val="30"/>
          <w:szCs w:val="30"/>
        </w:rPr>
      </w:pPr>
    </w:p>
    <w:p w14:paraId="46FCDBF2" w14:textId="3B46235E" w:rsidR="00131451" w:rsidRDefault="009E241D" w:rsidP="00DC3DE2">
      <w:pPr>
        <w:tabs>
          <w:tab w:val="left" w:pos="4536"/>
        </w:tabs>
        <w:rPr>
          <w:rFonts w:ascii="Times New Roman" w:hAnsi="Times New Roman" w:cs="Times New Roman"/>
          <w:sz w:val="30"/>
          <w:szCs w:val="30"/>
        </w:rPr>
      </w:pPr>
      <w:r w:rsidRPr="009E241D">
        <w:rPr>
          <w:rFonts w:ascii="Times New Roman" w:hAnsi="Times New Roman" w:cs="Times New Roman"/>
          <w:sz w:val="30"/>
          <w:szCs w:val="30"/>
        </w:rPr>
        <w:t>О направлении</w:t>
      </w:r>
      <w:r>
        <w:rPr>
          <w:rFonts w:ascii="Times New Roman" w:hAnsi="Times New Roman" w:cs="Times New Roman"/>
          <w:sz w:val="30"/>
          <w:szCs w:val="30"/>
        </w:rPr>
        <w:t xml:space="preserve"> информации</w:t>
      </w:r>
    </w:p>
    <w:p w14:paraId="76EDD4B7" w14:textId="54E133E5" w:rsidR="009E241D" w:rsidRDefault="009E241D" w:rsidP="009E241D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В связи с публикациями в ряде СМИ недостоверной информации </w:t>
      </w:r>
      <w:r>
        <w:rPr>
          <w:rFonts w:ascii="Times New Roman" w:hAnsi="Times New Roman" w:cs="Times New Roman"/>
          <w:sz w:val="30"/>
          <w:szCs w:val="30"/>
        </w:rPr>
        <w:br/>
        <w:t>о</w:t>
      </w:r>
      <w:r w:rsidR="00DC3DE2">
        <w:rPr>
          <w:rFonts w:ascii="Times New Roman" w:hAnsi="Times New Roman" w:cs="Times New Roman"/>
          <w:sz w:val="30"/>
          <w:szCs w:val="30"/>
        </w:rPr>
        <w:t>б изменении</w:t>
      </w:r>
      <w:r>
        <w:rPr>
          <w:rFonts w:ascii="Times New Roman" w:hAnsi="Times New Roman" w:cs="Times New Roman"/>
          <w:sz w:val="30"/>
          <w:szCs w:val="30"/>
        </w:rPr>
        <w:t xml:space="preserve"> порядк</w:t>
      </w:r>
      <w:r w:rsidR="00DC3DE2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 предъявления налога за владение собаками</w:t>
      </w:r>
      <w:r w:rsidR="002C30B8">
        <w:rPr>
          <w:rFonts w:ascii="Times New Roman" w:hAnsi="Times New Roman" w:cs="Times New Roman"/>
          <w:sz w:val="30"/>
          <w:szCs w:val="30"/>
        </w:rPr>
        <w:t xml:space="preserve"> </w:t>
      </w:r>
      <w:r w:rsidR="002C30B8">
        <w:rPr>
          <w:rFonts w:ascii="Times New Roman" w:hAnsi="Times New Roman" w:cs="Times New Roman"/>
          <w:sz w:val="30"/>
          <w:szCs w:val="30"/>
        </w:rPr>
        <w:br/>
        <w:t>(далее – налог на собак)</w:t>
      </w:r>
      <w:r>
        <w:rPr>
          <w:rFonts w:ascii="Times New Roman" w:hAnsi="Times New Roman" w:cs="Times New Roman"/>
          <w:sz w:val="30"/>
          <w:szCs w:val="30"/>
        </w:rPr>
        <w:t xml:space="preserve"> Министерство по налогом и сборам сообщает.</w:t>
      </w:r>
    </w:p>
    <w:p w14:paraId="5CBDE7DC" w14:textId="29308C24" w:rsidR="00734217" w:rsidRDefault="009E241D" w:rsidP="007342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kern w:val="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DC3DE2">
        <w:rPr>
          <w:rFonts w:ascii="Times New Roman" w:hAnsi="Times New Roman" w:cs="Times New Roman"/>
          <w:sz w:val="30"/>
          <w:szCs w:val="30"/>
        </w:rPr>
        <w:t>К</w:t>
      </w:r>
      <w:r>
        <w:rPr>
          <w:rFonts w:ascii="Times New Roman" w:hAnsi="Times New Roman" w:cs="Times New Roman"/>
          <w:sz w:val="30"/>
          <w:szCs w:val="30"/>
        </w:rPr>
        <w:t>орректировк</w:t>
      </w:r>
      <w:r w:rsidR="00DC3DE2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 законодательства, связанного с налогом </w:t>
      </w:r>
      <w:r w:rsidR="002C30B8">
        <w:rPr>
          <w:rFonts w:ascii="Times New Roman" w:hAnsi="Times New Roman" w:cs="Times New Roman"/>
          <w:sz w:val="30"/>
          <w:szCs w:val="30"/>
        </w:rPr>
        <w:t>на</w:t>
      </w:r>
      <w:r>
        <w:rPr>
          <w:rFonts w:ascii="Times New Roman" w:hAnsi="Times New Roman" w:cs="Times New Roman"/>
          <w:sz w:val="30"/>
          <w:szCs w:val="30"/>
        </w:rPr>
        <w:t xml:space="preserve"> собак</w:t>
      </w:r>
      <w:r w:rsidR="00827934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C3DE2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ни с 1 января 2026</w:t>
      </w:r>
      <w:r w:rsidR="00827934">
        <w:rPr>
          <w:rFonts w:ascii="Times New Roman" w:hAnsi="Times New Roman" w:cs="Times New Roman"/>
          <w:sz w:val="30"/>
          <w:szCs w:val="30"/>
        </w:rPr>
        <w:t xml:space="preserve"> года</w:t>
      </w:r>
      <w:r>
        <w:rPr>
          <w:rFonts w:ascii="Times New Roman" w:hAnsi="Times New Roman" w:cs="Times New Roman"/>
          <w:sz w:val="30"/>
          <w:szCs w:val="30"/>
        </w:rPr>
        <w:t>, ни с 1 июля 2026</w:t>
      </w:r>
      <w:r w:rsidR="00827934">
        <w:rPr>
          <w:rFonts w:ascii="Times New Roman" w:hAnsi="Times New Roman" w:cs="Times New Roman"/>
          <w:sz w:val="30"/>
          <w:szCs w:val="30"/>
        </w:rPr>
        <w:t xml:space="preserve"> года</w:t>
      </w:r>
      <w:r>
        <w:rPr>
          <w:rFonts w:ascii="Times New Roman" w:hAnsi="Times New Roman" w:cs="Times New Roman"/>
          <w:sz w:val="30"/>
          <w:szCs w:val="30"/>
        </w:rPr>
        <w:t xml:space="preserve"> не осуществлял</w:t>
      </w:r>
      <w:r w:rsidR="00DC3DE2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>сь</w:t>
      </w:r>
      <w:r w:rsidR="00DC3DE2">
        <w:rPr>
          <w:rFonts w:ascii="Times New Roman" w:hAnsi="Times New Roman" w:cs="Times New Roman"/>
          <w:sz w:val="30"/>
          <w:szCs w:val="30"/>
        </w:rPr>
        <w:t xml:space="preserve"> </w:t>
      </w:r>
      <w:r w:rsidR="00DC3DE2">
        <w:rPr>
          <w:rFonts w:ascii="Times New Roman" w:hAnsi="Times New Roman" w:cs="Times New Roman"/>
          <w:sz w:val="30"/>
          <w:szCs w:val="30"/>
        </w:rPr>
        <w:br/>
        <w:t>и в настоящее время не планируется</w:t>
      </w:r>
      <w:r>
        <w:rPr>
          <w:rFonts w:ascii="Times New Roman" w:hAnsi="Times New Roman" w:cs="Times New Roman"/>
          <w:sz w:val="30"/>
          <w:szCs w:val="30"/>
        </w:rPr>
        <w:t>. Как и ранее</w:t>
      </w:r>
      <w:r w:rsidR="00131451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налог уплачивают только владельцы собак</w:t>
      </w:r>
      <w:r w:rsidR="00734217">
        <w:rPr>
          <w:rFonts w:ascii="Times New Roman" w:hAnsi="Times New Roman" w:cs="Times New Roman"/>
          <w:sz w:val="30"/>
          <w:szCs w:val="30"/>
        </w:rPr>
        <w:t xml:space="preserve"> путем </w:t>
      </w:r>
      <w:r w:rsidR="00734217" w:rsidRPr="00734217">
        <w:rPr>
          <w:rFonts w:ascii="Times New Roman" w:eastAsia="TimesNewRomanPSMT" w:hAnsi="Times New Roman" w:cs="Times New Roman"/>
          <w:kern w:val="0"/>
          <w:sz w:val="30"/>
          <w:szCs w:val="30"/>
        </w:rPr>
        <w:t>внесения сумм налога одновременно с внесением платы за жилищно-коммунальные услуги.</w:t>
      </w:r>
    </w:p>
    <w:p w14:paraId="225C7E42" w14:textId="3C6538BD" w:rsidR="00E30547" w:rsidRDefault="00734217" w:rsidP="007342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kern w:val="0"/>
          <w:sz w:val="30"/>
          <w:szCs w:val="30"/>
        </w:rPr>
      </w:pPr>
      <w:r>
        <w:rPr>
          <w:rFonts w:ascii="Times New Roman" w:eastAsia="TimesNewRomanPSMT" w:hAnsi="Times New Roman" w:cs="Times New Roman"/>
          <w:kern w:val="0"/>
          <w:sz w:val="30"/>
          <w:szCs w:val="30"/>
        </w:rPr>
        <w:t xml:space="preserve">         Н</w:t>
      </w:r>
      <w:r w:rsidR="00E30547">
        <w:rPr>
          <w:rFonts w:ascii="Times New Roman" w:eastAsia="TimesNewRomanPSMT" w:hAnsi="Times New Roman" w:cs="Times New Roman"/>
          <w:kern w:val="0"/>
          <w:sz w:val="30"/>
          <w:szCs w:val="30"/>
        </w:rPr>
        <w:t>аличие информации от ветеринарных клиник, приютов,</w:t>
      </w:r>
      <w:r w:rsidR="002C30B8">
        <w:rPr>
          <w:rFonts w:ascii="Times New Roman" w:eastAsia="TimesNewRomanPSMT" w:hAnsi="Times New Roman" w:cs="Times New Roman"/>
          <w:kern w:val="0"/>
          <w:sz w:val="30"/>
          <w:szCs w:val="30"/>
        </w:rPr>
        <w:t xml:space="preserve"> </w:t>
      </w:r>
      <w:r w:rsidR="00E30547">
        <w:rPr>
          <w:rFonts w:ascii="Times New Roman" w:eastAsia="TimesNewRomanPSMT" w:hAnsi="Times New Roman" w:cs="Times New Roman"/>
          <w:kern w:val="0"/>
          <w:sz w:val="30"/>
          <w:szCs w:val="30"/>
        </w:rPr>
        <w:t>зоогостин</w:t>
      </w:r>
      <w:r w:rsidR="00131451">
        <w:rPr>
          <w:rFonts w:ascii="Times New Roman" w:eastAsia="TimesNewRomanPSMT" w:hAnsi="Times New Roman" w:cs="Times New Roman"/>
          <w:kern w:val="0"/>
          <w:sz w:val="30"/>
          <w:szCs w:val="30"/>
        </w:rPr>
        <w:t>и</w:t>
      </w:r>
      <w:r w:rsidR="00E30547">
        <w:rPr>
          <w:rFonts w:ascii="Times New Roman" w:eastAsia="TimesNewRomanPSMT" w:hAnsi="Times New Roman" w:cs="Times New Roman"/>
          <w:kern w:val="0"/>
          <w:sz w:val="30"/>
          <w:szCs w:val="30"/>
        </w:rPr>
        <w:t xml:space="preserve">ц, </w:t>
      </w:r>
      <w:r w:rsidR="002C30B8">
        <w:rPr>
          <w:rFonts w:ascii="Times New Roman" w:eastAsia="TimesNewRomanPSMT" w:hAnsi="Times New Roman" w:cs="Times New Roman"/>
          <w:kern w:val="0"/>
          <w:sz w:val="30"/>
          <w:szCs w:val="30"/>
        </w:rPr>
        <w:t>соседей</w:t>
      </w:r>
      <w:r w:rsidR="00DC3DE2">
        <w:rPr>
          <w:rFonts w:ascii="Times New Roman" w:eastAsia="TimesNewRomanPSMT" w:hAnsi="Times New Roman" w:cs="Times New Roman"/>
          <w:kern w:val="0"/>
          <w:sz w:val="30"/>
          <w:szCs w:val="30"/>
        </w:rPr>
        <w:t xml:space="preserve"> и иных источников</w:t>
      </w:r>
      <w:r w:rsidR="002C30B8">
        <w:rPr>
          <w:rFonts w:ascii="Times New Roman" w:eastAsia="TimesNewRomanPSMT" w:hAnsi="Times New Roman" w:cs="Times New Roman"/>
          <w:kern w:val="0"/>
          <w:sz w:val="30"/>
          <w:szCs w:val="30"/>
        </w:rPr>
        <w:t xml:space="preserve"> </w:t>
      </w:r>
      <w:r w:rsidR="00E30547" w:rsidRPr="00734217">
        <w:rPr>
          <w:rFonts w:ascii="Times New Roman" w:eastAsia="TimesNewRomanPSMT" w:hAnsi="Times New Roman" w:cs="Times New Roman"/>
          <w:b/>
          <w:kern w:val="0"/>
          <w:sz w:val="30"/>
          <w:szCs w:val="30"/>
        </w:rPr>
        <w:t>не является основанием</w:t>
      </w:r>
      <w:r w:rsidR="00E30547">
        <w:rPr>
          <w:rFonts w:ascii="Times New Roman" w:eastAsia="TimesNewRomanPSMT" w:hAnsi="Times New Roman" w:cs="Times New Roman"/>
          <w:kern w:val="0"/>
          <w:sz w:val="30"/>
          <w:szCs w:val="30"/>
        </w:rPr>
        <w:t xml:space="preserve"> для безусловного предъявления налога гражданам</w:t>
      </w:r>
      <w:r>
        <w:rPr>
          <w:rFonts w:ascii="Times New Roman" w:eastAsia="TimesNewRomanPSMT" w:hAnsi="Times New Roman" w:cs="Times New Roman"/>
          <w:kern w:val="0"/>
          <w:sz w:val="30"/>
          <w:szCs w:val="30"/>
        </w:rPr>
        <w:t xml:space="preserve"> </w:t>
      </w:r>
      <w:r w:rsidRPr="00172837">
        <w:rPr>
          <w:rFonts w:ascii="Times New Roman" w:eastAsia="TimesNewRomanPSMT" w:hAnsi="Times New Roman" w:cs="Times New Roman"/>
          <w:b/>
          <w:kern w:val="0"/>
          <w:sz w:val="30"/>
          <w:szCs w:val="30"/>
        </w:rPr>
        <w:t>при отсутствии</w:t>
      </w:r>
      <w:r>
        <w:rPr>
          <w:rFonts w:ascii="Times New Roman" w:eastAsia="TimesNewRomanPSMT" w:hAnsi="Times New Roman" w:cs="Times New Roman"/>
          <w:kern w:val="0"/>
          <w:sz w:val="30"/>
          <w:szCs w:val="30"/>
        </w:rPr>
        <w:t xml:space="preserve"> достоверно подтвержденного </w:t>
      </w:r>
      <w:r w:rsidRPr="00172837">
        <w:rPr>
          <w:rFonts w:ascii="Times New Roman" w:eastAsia="TimesNewRomanPSMT" w:hAnsi="Times New Roman" w:cs="Times New Roman"/>
          <w:b/>
          <w:kern w:val="0"/>
          <w:sz w:val="30"/>
          <w:szCs w:val="30"/>
        </w:rPr>
        <w:t xml:space="preserve">факта </w:t>
      </w:r>
      <w:r w:rsidR="00E30547" w:rsidRPr="00172837">
        <w:rPr>
          <w:rFonts w:ascii="Times New Roman" w:eastAsia="TimesNewRomanPSMT" w:hAnsi="Times New Roman" w:cs="Times New Roman"/>
          <w:b/>
          <w:kern w:val="0"/>
          <w:sz w:val="30"/>
          <w:szCs w:val="30"/>
        </w:rPr>
        <w:t>установления</w:t>
      </w:r>
      <w:r w:rsidR="00E30547" w:rsidRPr="00172837">
        <w:rPr>
          <w:rFonts w:ascii="Times New Roman" w:eastAsia="TimesNewRomanPSMT" w:hAnsi="Times New Roman" w:cs="Times New Roman"/>
          <w:kern w:val="0"/>
          <w:sz w:val="30"/>
          <w:szCs w:val="30"/>
        </w:rPr>
        <w:t xml:space="preserve"> </w:t>
      </w:r>
      <w:r w:rsidR="00172837" w:rsidRPr="00172837">
        <w:rPr>
          <w:rFonts w:ascii="Times New Roman" w:eastAsia="TimesNewRomanPSMT" w:hAnsi="Times New Roman" w:cs="Times New Roman"/>
          <w:kern w:val="0"/>
          <w:sz w:val="30"/>
          <w:szCs w:val="30"/>
        </w:rPr>
        <w:t xml:space="preserve">непосредственного </w:t>
      </w:r>
      <w:r w:rsidR="00E30547" w:rsidRPr="00172837">
        <w:rPr>
          <w:rFonts w:ascii="Times New Roman" w:eastAsia="TimesNewRomanPSMT" w:hAnsi="Times New Roman" w:cs="Times New Roman"/>
          <w:kern w:val="0"/>
          <w:sz w:val="30"/>
          <w:szCs w:val="30"/>
        </w:rPr>
        <w:t>владельца</w:t>
      </w:r>
      <w:r w:rsidR="00E4614A">
        <w:rPr>
          <w:rFonts w:ascii="Times New Roman" w:eastAsia="TimesNewRomanPSMT" w:hAnsi="Times New Roman" w:cs="Times New Roman"/>
          <w:kern w:val="0"/>
          <w:sz w:val="30"/>
          <w:szCs w:val="30"/>
        </w:rPr>
        <w:t xml:space="preserve"> и оснований для уплаты налога</w:t>
      </w:r>
      <w:r w:rsidR="00E30547">
        <w:rPr>
          <w:rFonts w:ascii="Times New Roman" w:eastAsia="TimesNewRomanPSMT" w:hAnsi="Times New Roman" w:cs="Times New Roman"/>
          <w:kern w:val="0"/>
          <w:sz w:val="30"/>
          <w:szCs w:val="30"/>
        </w:rPr>
        <w:t>.</w:t>
      </w:r>
    </w:p>
    <w:p w14:paraId="77E8D26B" w14:textId="67EA0B1D" w:rsidR="00827934" w:rsidRPr="0002668C" w:rsidRDefault="00E30547" w:rsidP="00E3054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i/>
          <w:kern w:val="0"/>
          <w:sz w:val="30"/>
          <w:szCs w:val="30"/>
        </w:rPr>
      </w:pPr>
      <w:r w:rsidRPr="00131451">
        <w:rPr>
          <w:rFonts w:ascii="Times New Roman" w:eastAsia="TimesNewRomanPSMT" w:hAnsi="Times New Roman" w:cs="Times New Roman"/>
          <w:kern w:val="0"/>
          <w:sz w:val="30"/>
          <w:szCs w:val="30"/>
        </w:rPr>
        <w:t xml:space="preserve">Также не соответствует действительности утверждение </w:t>
      </w:r>
      <w:r w:rsidR="00827934" w:rsidRPr="00131451">
        <w:rPr>
          <w:rFonts w:ascii="Times New Roman" w:eastAsia="TimesNewRomanPSMT" w:hAnsi="Times New Roman" w:cs="Times New Roman"/>
          <w:kern w:val="0"/>
          <w:sz w:val="30"/>
          <w:szCs w:val="30"/>
        </w:rPr>
        <w:br/>
      </w:r>
      <w:r w:rsidRPr="00131451">
        <w:rPr>
          <w:rFonts w:ascii="Times New Roman" w:eastAsia="TimesNewRomanPSMT" w:hAnsi="Times New Roman" w:cs="Times New Roman"/>
          <w:kern w:val="0"/>
          <w:sz w:val="30"/>
          <w:szCs w:val="30"/>
        </w:rPr>
        <w:t xml:space="preserve">о предъявлении налога по повышенной ставке </w:t>
      </w:r>
      <w:r w:rsidR="00827934" w:rsidRPr="00131451">
        <w:rPr>
          <w:rFonts w:ascii="Times New Roman" w:eastAsia="TimesNewRomanPSMT" w:hAnsi="Times New Roman" w:cs="Times New Roman"/>
          <w:kern w:val="0"/>
          <w:sz w:val="30"/>
          <w:szCs w:val="30"/>
        </w:rPr>
        <w:t xml:space="preserve">за </w:t>
      </w:r>
      <w:r w:rsidR="00827934" w:rsidRPr="00131451">
        <w:rPr>
          <w:rFonts w:ascii="Times New Roman" w:eastAsia="TimesNewRomanPSMT" w:hAnsi="Times New Roman" w:cs="Times New Roman"/>
          <w:kern w:val="0"/>
          <w:sz w:val="30"/>
          <w:szCs w:val="30"/>
        </w:rPr>
        <w:lastRenderedPageBreak/>
        <w:t>потенциально опасные породы собак</w:t>
      </w:r>
      <w:r w:rsidRPr="00131451">
        <w:rPr>
          <w:rFonts w:ascii="Times New Roman" w:eastAsia="TimesNewRomanPSMT" w:hAnsi="Times New Roman" w:cs="Times New Roman"/>
          <w:kern w:val="0"/>
          <w:sz w:val="30"/>
          <w:szCs w:val="30"/>
        </w:rPr>
        <w:t xml:space="preserve"> в связи с отсутствием в настоящее время </w:t>
      </w:r>
      <w:r w:rsidR="00DC3DE2">
        <w:rPr>
          <w:rFonts w:ascii="Times New Roman" w:eastAsia="TimesNewRomanPSMT" w:hAnsi="Times New Roman" w:cs="Times New Roman"/>
          <w:kern w:val="0"/>
          <w:sz w:val="30"/>
          <w:szCs w:val="30"/>
        </w:rPr>
        <w:t>данного</w:t>
      </w:r>
      <w:r w:rsidR="00131451" w:rsidRPr="00131451">
        <w:rPr>
          <w:rFonts w:ascii="Times New Roman" w:eastAsia="TimesNewRomanPSMT" w:hAnsi="Times New Roman" w:cs="Times New Roman"/>
          <w:kern w:val="0"/>
          <w:sz w:val="30"/>
          <w:szCs w:val="30"/>
        </w:rPr>
        <w:t xml:space="preserve"> </w:t>
      </w:r>
      <w:r w:rsidRPr="00131451">
        <w:rPr>
          <w:rFonts w:ascii="Times New Roman" w:eastAsia="TimesNewRomanPSMT" w:hAnsi="Times New Roman" w:cs="Times New Roman"/>
          <w:kern w:val="0"/>
          <w:sz w:val="30"/>
          <w:szCs w:val="30"/>
        </w:rPr>
        <w:t>перечня пород.</w:t>
      </w:r>
      <w:r>
        <w:rPr>
          <w:rFonts w:ascii="Times New Roman" w:eastAsia="TimesNewRomanPSMT" w:hAnsi="Times New Roman" w:cs="Times New Roman"/>
          <w:kern w:val="0"/>
          <w:sz w:val="30"/>
          <w:szCs w:val="30"/>
        </w:rPr>
        <w:t xml:space="preserve"> В отношении </w:t>
      </w:r>
      <w:r w:rsidR="002C30B8">
        <w:rPr>
          <w:rFonts w:ascii="Times New Roman" w:eastAsia="TimesNewRomanPSMT" w:hAnsi="Times New Roman" w:cs="Times New Roman"/>
          <w:kern w:val="0"/>
          <w:sz w:val="30"/>
          <w:szCs w:val="30"/>
        </w:rPr>
        <w:t>таких</w:t>
      </w:r>
      <w:r>
        <w:rPr>
          <w:rFonts w:ascii="Times New Roman" w:eastAsia="TimesNewRomanPSMT" w:hAnsi="Times New Roman" w:cs="Times New Roman"/>
          <w:kern w:val="0"/>
          <w:sz w:val="30"/>
          <w:szCs w:val="30"/>
        </w:rPr>
        <w:t xml:space="preserve"> собак применяется общеустановленная ставка </w:t>
      </w:r>
      <w:r w:rsidR="002C30B8">
        <w:rPr>
          <w:rFonts w:ascii="Times New Roman" w:eastAsia="TimesNewRomanPSMT" w:hAnsi="Times New Roman" w:cs="Times New Roman"/>
          <w:kern w:val="0"/>
          <w:sz w:val="30"/>
          <w:szCs w:val="30"/>
        </w:rPr>
        <w:br/>
      </w:r>
      <w:r>
        <w:rPr>
          <w:rFonts w:ascii="Times New Roman" w:eastAsia="TimesNewRomanPSMT" w:hAnsi="Times New Roman" w:cs="Times New Roman"/>
          <w:kern w:val="0"/>
          <w:sz w:val="30"/>
          <w:szCs w:val="30"/>
        </w:rPr>
        <w:t>в размере 14</w:t>
      </w:r>
      <w:r w:rsidR="002C30B8">
        <w:rPr>
          <w:rFonts w:ascii="Times New Roman" w:eastAsia="TimesNewRomanPSMT" w:hAnsi="Times New Roman" w:cs="Times New Roman"/>
          <w:kern w:val="0"/>
          <w:sz w:val="30"/>
          <w:szCs w:val="30"/>
        </w:rPr>
        <w:t xml:space="preserve"> </w:t>
      </w:r>
      <w:r>
        <w:rPr>
          <w:rFonts w:ascii="Times New Roman" w:eastAsia="TimesNewRomanPSMT" w:hAnsi="Times New Roman" w:cs="Times New Roman"/>
          <w:kern w:val="0"/>
          <w:sz w:val="30"/>
          <w:szCs w:val="30"/>
        </w:rPr>
        <w:t xml:space="preserve">рублей </w:t>
      </w:r>
      <w:r w:rsidR="002C30B8">
        <w:rPr>
          <w:rFonts w:ascii="Times New Roman" w:eastAsia="TimesNewRomanPSMT" w:hAnsi="Times New Roman" w:cs="Times New Roman"/>
          <w:kern w:val="0"/>
          <w:sz w:val="30"/>
          <w:szCs w:val="30"/>
        </w:rPr>
        <w:t>за</w:t>
      </w:r>
      <w:r>
        <w:rPr>
          <w:rFonts w:ascii="Times New Roman" w:eastAsia="TimesNewRomanPSMT" w:hAnsi="Times New Roman" w:cs="Times New Roman"/>
          <w:kern w:val="0"/>
          <w:sz w:val="30"/>
          <w:szCs w:val="30"/>
        </w:rPr>
        <w:t xml:space="preserve"> квартал, за исключением </w:t>
      </w:r>
      <w:r w:rsidR="00A42FD9">
        <w:rPr>
          <w:rFonts w:ascii="Times New Roman" w:eastAsia="TimesNewRomanPSMT" w:hAnsi="Times New Roman" w:cs="Times New Roman"/>
          <w:kern w:val="0"/>
          <w:sz w:val="30"/>
          <w:szCs w:val="30"/>
        </w:rPr>
        <w:br/>
      </w:r>
      <w:r>
        <w:rPr>
          <w:rFonts w:ascii="Times New Roman" w:eastAsia="TimesNewRomanPSMT" w:hAnsi="Times New Roman" w:cs="Times New Roman"/>
          <w:kern w:val="0"/>
          <w:sz w:val="30"/>
          <w:szCs w:val="30"/>
        </w:rPr>
        <w:t>административно-территориальных единиц</w:t>
      </w:r>
      <w:r w:rsidR="00131451">
        <w:rPr>
          <w:rFonts w:ascii="Times New Roman" w:eastAsia="TimesNewRomanPSMT" w:hAnsi="Times New Roman" w:cs="Times New Roman"/>
          <w:kern w:val="0"/>
          <w:sz w:val="30"/>
          <w:szCs w:val="30"/>
        </w:rPr>
        <w:t>,</w:t>
      </w:r>
      <w:r>
        <w:rPr>
          <w:rFonts w:ascii="Times New Roman" w:eastAsia="TimesNewRomanPSMT" w:hAnsi="Times New Roman" w:cs="Times New Roman"/>
          <w:kern w:val="0"/>
          <w:sz w:val="30"/>
          <w:szCs w:val="30"/>
        </w:rPr>
        <w:t xml:space="preserve"> </w:t>
      </w:r>
      <w:r w:rsidR="002C30B8">
        <w:rPr>
          <w:rFonts w:ascii="Times New Roman" w:eastAsia="TimesNewRomanPSMT" w:hAnsi="Times New Roman" w:cs="Times New Roman"/>
          <w:kern w:val="0"/>
          <w:sz w:val="30"/>
          <w:szCs w:val="30"/>
        </w:rPr>
        <w:t>где</w:t>
      </w:r>
      <w:r>
        <w:rPr>
          <w:rFonts w:ascii="Times New Roman" w:eastAsia="TimesNewRomanPSMT" w:hAnsi="Times New Roman" w:cs="Times New Roman"/>
          <w:kern w:val="0"/>
          <w:sz w:val="30"/>
          <w:szCs w:val="30"/>
        </w:rPr>
        <w:t xml:space="preserve"> ставки снижены</w:t>
      </w:r>
      <w:r w:rsidR="002C30B8">
        <w:rPr>
          <w:rFonts w:ascii="Times New Roman" w:eastAsia="TimesNewRomanPSMT" w:hAnsi="Times New Roman" w:cs="Times New Roman"/>
          <w:kern w:val="0"/>
          <w:sz w:val="30"/>
          <w:szCs w:val="30"/>
        </w:rPr>
        <w:t xml:space="preserve">. </w:t>
      </w:r>
      <w:r w:rsidR="002C30B8" w:rsidRPr="0002668C">
        <w:rPr>
          <w:rFonts w:ascii="Times New Roman" w:eastAsia="TimesNewRomanPSMT" w:hAnsi="Times New Roman" w:cs="Times New Roman"/>
          <w:i/>
          <w:kern w:val="0"/>
          <w:sz w:val="30"/>
          <w:szCs w:val="30"/>
        </w:rPr>
        <w:t>Например,</w:t>
      </w:r>
      <w:r w:rsidR="00827934" w:rsidRPr="0002668C">
        <w:rPr>
          <w:rFonts w:ascii="Times New Roman" w:eastAsia="TimesNewRomanPSMT" w:hAnsi="Times New Roman" w:cs="Times New Roman"/>
          <w:i/>
          <w:kern w:val="0"/>
          <w:sz w:val="30"/>
          <w:szCs w:val="30"/>
        </w:rPr>
        <w:t xml:space="preserve"> в г. Минске ставка составляет 11,10 рублей.</w:t>
      </w:r>
    </w:p>
    <w:p w14:paraId="61A540C4" w14:textId="77777777" w:rsidR="00827934" w:rsidRDefault="00E30547" w:rsidP="00131451">
      <w:pPr>
        <w:pStyle w:val="3"/>
        <w:tabs>
          <w:tab w:val="left" w:pos="6804"/>
        </w:tabs>
        <w:spacing w:before="0" w:after="0" w:line="360" w:lineRule="auto"/>
        <w:rPr>
          <w:rFonts w:ascii="Times New Roman" w:eastAsia="TimesNewRomanPSMT" w:hAnsi="Times New Roman" w:cs="Times New Roman"/>
          <w:sz w:val="30"/>
          <w:szCs w:val="30"/>
        </w:rPr>
      </w:pPr>
      <w:r>
        <w:rPr>
          <w:rFonts w:ascii="Times New Roman" w:eastAsia="TimesNewRomanPSMT" w:hAnsi="Times New Roman" w:cs="Times New Roman"/>
          <w:sz w:val="30"/>
          <w:szCs w:val="30"/>
        </w:rPr>
        <w:tab/>
      </w:r>
    </w:p>
    <w:p w14:paraId="61F09D13" w14:textId="3C8F5463" w:rsidR="00827934" w:rsidRPr="00CB6E1E" w:rsidRDefault="00827934" w:rsidP="00827934">
      <w:pPr>
        <w:pStyle w:val="3"/>
        <w:tabs>
          <w:tab w:val="left" w:pos="6804"/>
        </w:tabs>
        <w:spacing w:before="0" w:after="0" w:line="280" w:lineRule="exact"/>
        <w:rPr>
          <w:rFonts w:ascii="Times New Roman" w:hAnsi="Times New Roman" w:cs="Times New Roman"/>
          <w:b w:val="0"/>
          <w:bCs w:val="0"/>
          <w:sz w:val="30"/>
          <w:szCs w:val="30"/>
        </w:rPr>
      </w:pPr>
      <w:r w:rsidRPr="00EA185D">
        <w:rPr>
          <w:rFonts w:ascii="Times New Roman" w:hAnsi="Times New Roman" w:cs="Times New Roman"/>
          <w:b w:val="0"/>
          <w:bCs w:val="0"/>
          <w:sz w:val="30"/>
          <w:szCs w:val="30"/>
        </w:rPr>
        <w:t>Заместитель Министра</w:t>
      </w:r>
      <w:r w:rsidRPr="00EA185D">
        <w:rPr>
          <w:rFonts w:ascii="Times New Roman" w:hAnsi="Times New Roman" w:cs="Times New Roman"/>
          <w:b w:val="0"/>
          <w:bCs w:val="0"/>
          <w:sz w:val="30"/>
          <w:szCs w:val="30"/>
        </w:rPr>
        <w:tab/>
        <w:t>И.В.Скринников</w:t>
      </w:r>
    </w:p>
    <w:p w14:paraId="66C6CE9F" w14:textId="77777777" w:rsidR="00827934" w:rsidRDefault="00827934" w:rsidP="00827934">
      <w:pPr>
        <w:pStyle w:val="ConsPlusNormal"/>
        <w:tabs>
          <w:tab w:val="left" w:pos="6804"/>
        </w:tabs>
        <w:spacing w:line="180" w:lineRule="exact"/>
        <w:ind w:firstLine="0"/>
        <w:jc w:val="both"/>
        <w:rPr>
          <w:rFonts w:ascii="Times New Roman" w:hAnsi="Times New Roman" w:cs="Times New Roman"/>
          <w:sz w:val="18"/>
          <w:szCs w:val="30"/>
        </w:rPr>
      </w:pPr>
    </w:p>
    <w:p w14:paraId="73F1991A" w14:textId="77777777" w:rsidR="00827934" w:rsidRDefault="00827934" w:rsidP="00827934">
      <w:pPr>
        <w:pStyle w:val="ConsPlusNormal"/>
        <w:tabs>
          <w:tab w:val="left" w:pos="6804"/>
        </w:tabs>
        <w:spacing w:line="180" w:lineRule="exact"/>
        <w:ind w:firstLine="0"/>
        <w:jc w:val="both"/>
        <w:rPr>
          <w:rFonts w:ascii="Times New Roman" w:hAnsi="Times New Roman" w:cs="Times New Roman"/>
          <w:sz w:val="18"/>
          <w:szCs w:val="30"/>
        </w:rPr>
      </w:pPr>
    </w:p>
    <w:p w14:paraId="454FFCBA" w14:textId="77777777" w:rsidR="00D6667B" w:rsidRDefault="00D6667B" w:rsidP="00827934">
      <w:pPr>
        <w:pStyle w:val="ConsPlusNormal"/>
        <w:tabs>
          <w:tab w:val="left" w:pos="6804"/>
        </w:tabs>
        <w:spacing w:line="180" w:lineRule="exact"/>
        <w:ind w:firstLine="0"/>
        <w:jc w:val="both"/>
        <w:rPr>
          <w:rFonts w:ascii="Times New Roman" w:hAnsi="Times New Roman" w:cs="Times New Roman"/>
          <w:sz w:val="18"/>
          <w:szCs w:val="30"/>
        </w:rPr>
      </w:pPr>
    </w:p>
    <w:p w14:paraId="7EC6DAE0" w14:textId="77777777" w:rsidR="00D6667B" w:rsidRDefault="00D6667B" w:rsidP="00827934">
      <w:pPr>
        <w:pStyle w:val="ConsPlusNormal"/>
        <w:tabs>
          <w:tab w:val="left" w:pos="6804"/>
        </w:tabs>
        <w:spacing w:line="180" w:lineRule="exact"/>
        <w:ind w:firstLine="0"/>
        <w:jc w:val="both"/>
        <w:rPr>
          <w:rFonts w:ascii="Times New Roman" w:hAnsi="Times New Roman" w:cs="Times New Roman"/>
          <w:sz w:val="18"/>
          <w:szCs w:val="30"/>
        </w:rPr>
      </w:pPr>
    </w:p>
    <w:p w14:paraId="655EA2A6" w14:textId="77777777" w:rsidR="00D6667B" w:rsidRDefault="00D6667B" w:rsidP="00827934">
      <w:pPr>
        <w:pStyle w:val="ConsPlusNormal"/>
        <w:tabs>
          <w:tab w:val="left" w:pos="6804"/>
        </w:tabs>
        <w:spacing w:line="180" w:lineRule="exact"/>
        <w:ind w:firstLine="0"/>
        <w:jc w:val="both"/>
        <w:rPr>
          <w:rFonts w:ascii="Times New Roman" w:hAnsi="Times New Roman" w:cs="Times New Roman"/>
          <w:sz w:val="18"/>
          <w:szCs w:val="30"/>
        </w:rPr>
      </w:pPr>
    </w:p>
    <w:p w14:paraId="4C4E7291" w14:textId="788DF8BE" w:rsidR="00DC3DE2" w:rsidRDefault="00DC3DE2" w:rsidP="00827934">
      <w:pPr>
        <w:pStyle w:val="ConsPlusNormal"/>
        <w:tabs>
          <w:tab w:val="left" w:pos="6804"/>
        </w:tabs>
        <w:spacing w:line="180" w:lineRule="exact"/>
        <w:ind w:firstLine="0"/>
        <w:jc w:val="both"/>
        <w:rPr>
          <w:rFonts w:ascii="Times New Roman" w:hAnsi="Times New Roman" w:cs="Times New Roman"/>
          <w:sz w:val="18"/>
          <w:szCs w:val="30"/>
        </w:rPr>
      </w:pPr>
    </w:p>
    <w:p w14:paraId="3070E195" w14:textId="758AD9CE" w:rsidR="00DC3DE2" w:rsidRDefault="00DC3DE2" w:rsidP="00827934">
      <w:pPr>
        <w:pStyle w:val="ConsPlusNormal"/>
        <w:tabs>
          <w:tab w:val="left" w:pos="6804"/>
        </w:tabs>
        <w:spacing w:line="180" w:lineRule="exact"/>
        <w:ind w:firstLine="0"/>
        <w:jc w:val="both"/>
        <w:rPr>
          <w:rFonts w:ascii="Times New Roman" w:hAnsi="Times New Roman" w:cs="Times New Roman"/>
          <w:sz w:val="18"/>
          <w:szCs w:val="30"/>
        </w:rPr>
      </w:pPr>
    </w:p>
    <w:p w14:paraId="6AD2BB61" w14:textId="77777777" w:rsidR="00DC3DE2" w:rsidRDefault="00DC3DE2" w:rsidP="00827934">
      <w:pPr>
        <w:pStyle w:val="ConsPlusNormal"/>
        <w:tabs>
          <w:tab w:val="left" w:pos="6804"/>
        </w:tabs>
        <w:spacing w:line="180" w:lineRule="exact"/>
        <w:ind w:firstLine="0"/>
        <w:jc w:val="both"/>
        <w:rPr>
          <w:rFonts w:ascii="Times New Roman" w:hAnsi="Times New Roman" w:cs="Times New Roman"/>
          <w:sz w:val="18"/>
          <w:szCs w:val="30"/>
        </w:rPr>
      </w:pPr>
    </w:p>
    <w:p w14:paraId="3F923D32" w14:textId="77777777" w:rsidR="00131451" w:rsidRDefault="00131451" w:rsidP="00827934">
      <w:pPr>
        <w:pStyle w:val="ConsPlusNormal"/>
        <w:tabs>
          <w:tab w:val="left" w:pos="6804"/>
        </w:tabs>
        <w:spacing w:line="180" w:lineRule="exact"/>
        <w:ind w:firstLine="0"/>
        <w:jc w:val="both"/>
        <w:rPr>
          <w:rFonts w:ascii="Times New Roman" w:hAnsi="Times New Roman" w:cs="Times New Roman"/>
          <w:sz w:val="18"/>
          <w:szCs w:val="30"/>
        </w:rPr>
      </w:pPr>
    </w:p>
    <w:sectPr w:rsidR="00131451" w:rsidSect="008D6EB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A00E4"/>
    <w:multiLevelType w:val="multilevel"/>
    <w:tmpl w:val="7B7484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5DB95D6D"/>
    <w:multiLevelType w:val="hybridMultilevel"/>
    <w:tmpl w:val="9BCA1076"/>
    <w:lvl w:ilvl="0" w:tplc="781A1A70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1BE"/>
    <w:rsid w:val="0002668C"/>
    <w:rsid w:val="00131451"/>
    <w:rsid w:val="00172837"/>
    <w:rsid w:val="001767C0"/>
    <w:rsid w:val="00296F28"/>
    <w:rsid w:val="002A288F"/>
    <w:rsid w:val="002C30B8"/>
    <w:rsid w:val="004B65ED"/>
    <w:rsid w:val="00646BAD"/>
    <w:rsid w:val="00706C96"/>
    <w:rsid w:val="00734217"/>
    <w:rsid w:val="00827934"/>
    <w:rsid w:val="008D6EBD"/>
    <w:rsid w:val="009E241D"/>
    <w:rsid w:val="00A42FD9"/>
    <w:rsid w:val="00B61A01"/>
    <w:rsid w:val="00B65DEE"/>
    <w:rsid w:val="00BB2548"/>
    <w:rsid w:val="00C37D34"/>
    <w:rsid w:val="00CC21BE"/>
    <w:rsid w:val="00D3349B"/>
    <w:rsid w:val="00D6667B"/>
    <w:rsid w:val="00DC3DE2"/>
    <w:rsid w:val="00E30547"/>
    <w:rsid w:val="00E4614A"/>
    <w:rsid w:val="00EF7B10"/>
    <w:rsid w:val="00F1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C7C61CC"/>
  <w15:chartTrackingRefBased/>
  <w15:docId w15:val="{EA183554-9DC6-4326-A0A5-5B569F5F7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82793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21BE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827934"/>
    <w:rPr>
      <w:rFonts w:ascii="Arial" w:eastAsia="Times New Roman" w:hAnsi="Arial" w:cs="Arial"/>
      <w:b/>
      <w:bCs/>
      <w:kern w:val="0"/>
      <w:sz w:val="26"/>
      <w:szCs w:val="26"/>
      <w:lang w:val="ru-RU" w:eastAsia="ru-RU"/>
      <w14:ligatures w14:val="none"/>
    </w:rPr>
  </w:style>
  <w:style w:type="paragraph" w:customStyle="1" w:styleId="ConsPlusNormal">
    <w:name w:val="ConsPlusNormal"/>
    <w:qFormat/>
    <w:rsid w:val="008279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3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1495</Characters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2026-06-23T11:28:00Z</cp:lastPrinted>
  <dcterms:created xsi:type="dcterms:W3CDTF">2026-06-23T12:59:00Z</dcterms:created>
  <dcterms:modified xsi:type="dcterms:W3CDTF">2026-06-23T12:59:00Z</dcterms:modified>
</cp:coreProperties>
</file>